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4EDB" w14:textId="77777777" w:rsidR="00CB5948" w:rsidRDefault="00CB5948" w:rsidP="00CB5948">
      <w:pPr>
        <w:jc w:val="center"/>
        <w:rPr>
          <w:rFonts w:ascii="Times New Roman" w:hAnsi="Times New Roman"/>
          <w:b/>
          <w:color w:val="000000"/>
          <w:sz w:val="28"/>
        </w:rPr>
      </w:pPr>
      <w:r>
        <w:rPr>
          <w:rFonts w:ascii="Times New Roman" w:hAnsi="Times New Roman"/>
          <w:b/>
          <w:color w:val="000000"/>
          <w:sz w:val="28"/>
        </w:rPr>
        <w:t>Chromatography Lab: Putting Intermolecular Forces to Work</w:t>
      </w:r>
    </w:p>
    <w:p w14:paraId="563ADBEF" w14:textId="77777777" w:rsidR="00CB5948" w:rsidRDefault="00CB5948" w:rsidP="00CB5948">
      <w:pPr>
        <w:rPr>
          <w:rFonts w:ascii="Times New Roman" w:hAnsi="Times New Roman"/>
          <w:color w:val="000000"/>
        </w:rPr>
      </w:pPr>
    </w:p>
    <w:p w14:paraId="41C422A1" w14:textId="0CBF6216" w:rsidR="00CB5948" w:rsidRPr="00224B65" w:rsidRDefault="00CB5948" w:rsidP="00224B65">
      <w:pPr>
        <w:spacing w:after="120"/>
        <w:rPr>
          <w:rFonts w:ascii="Times New Roman" w:hAnsi="Times New Roman"/>
          <w:color w:val="000000"/>
        </w:rPr>
      </w:pPr>
      <w:r>
        <w:rPr>
          <w:rFonts w:ascii="Times New Roman" w:hAnsi="Times New Roman"/>
          <w:b/>
          <w:color w:val="000000"/>
        </w:rPr>
        <w:t xml:space="preserve">Background:  </w:t>
      </w:r>
      <w:r>
        <w:rPr>
          <w:rFonts w:ascii="Times New Roman" w:hAnsi="Times New Roman"/>
          <w:color w:val="000000"/>
        </w:rPr>
        <w:t>Chromatography is a technique used to separate a mixture into its various colored components based on differences in the degree of attractive forces.  The mixture is carried by the mobile phase</w:t>
      </w:r>
      <w:r w:rsidR="004428B2">
        <w:rPr>
          <w:rFonts w:ascii="Times New Roman" w:hAnsi="Times New Roman"/>
          <w:color w:val="000000"/>
        </w:rPr>
        <w:t xml:space="preserve"> </w:t>
      </w:r>
      <w:r>
        <w:rPr>
          <w:rFonts w:ascii="Times New Roman" w:hAnsi="Times New Roman"/>
          <w:color w:val="000000"/>
        </w:rPr>
        <w:t>(some type of solvent) across a stationary phase, such as porous paper, and the components stop moving at a point where the attractive forces for the stationary phase becomes greater than the attractive forces for the mobile phase.  In this lab, you will use several chromatography methods to separate various mixtures.</w:t>
      </w:r>
    </w:p>
    <w:p w14:paraId="1C714D36" w14:textId="61B876CD" w:rsidR="00CB5948" w:rsidRDefault="00CB5948" w:rsidP="00224B65">
      <w:pPr>
        <w:spacing w:after="120"/>
        <w:rPr>
          <w:rFonts w:ascii="Times New Roman" w:hAnsi="Times New Roman"/>
          <w:color w:val="000000"/>
        </w:rPr>
      </w:pPr>
      <w:r>
        <w:rPr>
          <w:rFonts w:ascii="Times New Roman" w:hAnsi="Times New Roman"/>
          <w:b/>
          <w:color w:val="000000"/>
        </w:rPr>
        <w:t xml:space="preserve">Paper chromatography </w:t>
      </w:r>
      <w:r>
        <w:rPr>
          <w:rFonts w:ascii="Times New Roman" w:hAnsi="Times New Roman"/>
          <w:color w:val="000000"/>
        </w:rPr>
        <w:t>- this type of chromatography uses porous paper as the stationary phase which absorbs some type of liquid solvent as the mobile phase.  Polar versus nonpolar solvents will result in different degrees of solubility, depending on the nature of the mixture being separated.</w:t>
      </w:r>
    </w:p>
    <w:p w14:paraId="6745FF4E" w14:textId="252297E5" w:rsidR="00224B65" w:rsidRDefault="00224B65" w:rsidP="00224B65">
      <w:pPr>
        <w:rPr>
          <w:rFonts w:ascii="Times New Roman" w:hAnsi="Times New Roman"/>
          <w:color w:val="000000"/>
        </w:rPr>
      </w:pPr>
      <w:r>
        <w:rPr>
          <w:rFonts w:ascii="Times New Roman" w:hAnsi="Times New Roman"/>
          <w:b/>
          <w:color w:val="000000"/>
          <w:u w:val="single"/>
        </w:rPr>
        <w:t>Problem:</w:t>
      </w:r>
      <w:r>
        <w:rPr>
          <w:rFonts w:ascii="Times New Roman" w:hAnsi="Times New Roman"/>
          <w:color w:val="000000"/>
        </w:rPr>
        <w:t xml:space="preserve">  A crazed-chemistry student has written a letter demanding an A on this year’s final report card, or else!  After rounding up the usual suspects, their pens were confiscated so that an analysis of the letter could be performed and the culprit identified. Your job is to perform that analysis.  A chromatograph of the actual writing on the letter was conducted by your teacher for comparison.  </w:t>
      </w:r>
    </w:p>
    <w:p w14:paraId="3B2A04FB" w14:textId="77777777" w:rsidR="00224B65" w:rsidRPr="00EC2736" w:rsidRDefault="00224B65" w:rsidP="00224B65">
      <w:pPr>
        <w:rPr>
          <w:rFonts w:ascii="Times New Roman" w:hAnsi="Times New Roman"/>
          <w:color w:val="000000"/>
          <w:sz w:val="13"/>
          <w:szCs w:val="13"/>
        </w:rPr>
      </w:pPr>
    </w:p>
    <w:p w14:paraId="03604F32" w14:textId="60C6BFA1" w:rsidR="00224B65" w:rsidRDefault="00224B65" w:rsidP="00224B65">
      <w:pPr>
        <w:spacing w:after="120"/>
        <w:ind w:left="36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First, take a small sample of the writing and cut the paper into four sections.  Place 5 drops of water on the writing in the center of one of the sections.  Repeat this with the other three sections, using ethanol, acetone, and hexane in place of the water.  Which solvent works best in separating/dissolving the colors of the pen?  Use this solvent (or a mix of several that dissolved the ink) for the following separations.</w:t>
      </w:r>
    </w:p>
    <w:p w14:paraId="2F542FA1" w14:textId="2B8F818A" w:rsidR="002E493E" w:rsidRPr="00224B65" w:rsidRDefault="00224B65" w:rsidP="00224B65">
      <w:pPr>
        <w:ind w:left="36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Obtain a 10 cm x 20 cm piece of porous chromatography paper.  Draw a pencil line across the long side of the paper about 1 cm from the edge.  Make pencil dots on the line at equal distances apart and label them with the numbers 1 to 6.  Use each of the six suspects’ pens to make a large dot at the appropriate spot on the line.  </w:t>
      </w:r>
    </w:p>
    <w:p w14:paraId="1098074D" w14:textId="2B36AB7A" w:rsidR="00CB5948" w:rsidRDefault="00CB5948" w:rsidP="00224B65">
      <w:pPr>
        <w:ind w:left="360" w:hanging="360"/>
        <w:jc w:val="center"/>
        <w:rPr>
          <w:rFonts w:ascii="Times New Roman" w:hAnsi="Times New Roman"/>
          <w:color w:val="000000"/>
        </w:rPr>
      </w:pPr>
      <w:r>
        <w:rPr>
          <w:rFonts w:ascii="Times New Roman" w:hAnsi="Times New Roman"/>
          <w:noProof/>
          <w:color w:val="000000"/>
        </w:rPr>
        <w:drawing>
          <wp:inline distT="0" distB="0" distL="0" distR="0" wp14:anchorId="6EBD28CD" wp14:editId="70E7B29A">
            <wp:extent cx="5777631" cy="2339293"/>
            <wp:effectExtent l="0" t="0" r="127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1175" cy="2356923"/>
                    </a:xfrm>
                    <a:prstGeom prst="rect">
                      <a:avLst/>
                    </a:prstGeom>
                    <a:noFill/>
                    <a:ln>
                      <a:noFill/>
                    </a:ln>
                  </pic:spPr>
                </pic:pic>
              </a:graphicData>
            </a:graphic>
          </wp:inline>
        </w:drawing>
      </w:r>
    </w:p>
    <w:p w14:paraId="1890A6E6" w14:textId="6EAE021F" w:rsidR="002E493E" w:rsidRPr="00EC2736" w:rsidRDefault="002E493E" w:rsidP="00EC2736">
      <w:pPr>
        <w:rPr>
          <w:rFonts w:ascii="Times New Roman" w:hAnsi="Times New Roman"/>
          <w:color w:val="000000"/>
          <w:sz w:val="10"/>
          <w:szCs w:val="10"/>
        </w:rPr>
      </w:pPr>
    </w:p>
    <w:p w14:paraId="5BB4C1F8" w14:textId="04648E09" w:rsidR="00C03F1B" w:rsidRPr="00224B65" w:rsidRDefault="00EC2736" w:rsidP="00EC2736">
      <w:pPr>
        <w:pStyle w:val="ListParagraph"/>
        <w:numPr>
          <w:ilvl w:val="0"/>
          <w:numId w:val="1"/>
        </w:numPr>
        <w:ind w:left="360" w:right="3708"/>
        <w:rPr>
          <w:rFonts w:ascii="Times New Roman" w:hAnsi="Times New Roman"/>
          <w:color w:val="000000"/>
        </w:rPr>
      </w:pPr>
      <w:r w:rsidRPr="00EC2736">
        <w:rPr>
          <w:rFonts w:ascii="Times New Roman" w:hAnsi="Times New Roman"/>
          <w:color w:val="000000"/>
          <w:sz w:val="10"/>
          <w:szCs w:val="10"/>
        </w:rPr>
        <w:drawing>
          <wp:anchor distT="0" distB="0" distL="114300" distR="114300" simplePos="0" relativeHeight="251658240" behindDoc="0" locked="0" layoutInCell="1" allowOverlap="1" wp14:anchorId="548B3143" wp14:editId="45791C58">
            <wp:simplePos x="0" y="0"/>
            <wp:positionH relativeFrom="column">
              <wp:posOffset>4301061</wp:posOffset>
            </wp:positionH>
            <wp:positionV relativeFrom="paragraph">
              <wp:posOffset>185961</wp:posOffset>
            </wp:positionV>
            <wp:extent cx="2108894" cy="1615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894" cy="1615436"/>
                    </a:xfrm>
                    <a:prstGeom prst="rect">
                      <a:avLst/>
                    </a:prstGeom>
                  </pic:spPr>
                </pic:pic>
              </a:graphicData>
            </a:graphic>
            <wp14:sizeRelH relativeFrom="page">
              <wp14:pctWidth>0</wp14:pctWidth>
            </wp14:sizeRelH>
            <wp14:sizeRelV relativeFrom="page">
              <wp14:pctHeight>0</wp14:pctHeight>
            </wp14:sizeRelV>
          </wp:anchor>
        </w:drawing>
      </w:r>
      <w:r w:rsidR="00CB5948" w:rsidRPr="006C488C">
        <w:rPr>
          <w:rFonts w:ascii="Times New Roman" w:hAnsi="Times New Roman"/>
          <w:color w:val="000000"/>
        </w:rPr>
        <w:t xml:space="preserve">Compare your results </w:t>
      </w:r>
      <w:r w:rsidR="007B3E14">
        <w:rPr>
          <w:rFonts w:ascii="Times New Roman" w:hAnsi="Times New Roman"/>
          <w:color w:val="000000"/>
        </w:rPr>
        <w:t xml:space="preserve">from the known pens </w:t>
      </w:r>
      <w:r w:rsidR="00CB5948" w:rsidRPr="006C488C">
        <w:rPr>
          <w:rFonts w:ascii="Times New Roman" w:hAnsi="Times New Roman"/>
          <w:color w:val="000000"/>
        </w:rPr>
        <w:t xml:space="preserve">to the chromatograph from the pen used to write the actual letter to determine which </w:t>
      </w:r>
      <w:r w:rsidR="007B3E14">
        <w:rPr>
          <w:rFonts w:ascii="Times New Roman" w:hAnsi="Times New Roman"/>
          <w:color w:val="000000"/>
        </w:rPr>
        <w:t>one</w:t>
      </w:r>
      <w:r w:rsidR="00CB5948" w:rsidRPr="006C488C">
        <w:rPr>
          <w:rFonts w:ascii="Times New Roman" w:hAnsi="Times New Roman"/>
          <w:color w:val="000000"/>
        </w:rPr>
        <w:t xml:space="preserve"> was used to write the note.  </w:t>
      </w:r>
      <w:r w:rsidR="00F21686" w:rsidRPr="006C488C">
        <w:rPr>
          <w:rFonts w:ascii="Times New Roman" w:hAnsi="Times New Roman"/>
          <w:color w:val="000000"/>
        </w:rPr>
        <w:t>This can be done qualitatively by noting how many different colored spots separated from the pen mark</w:t>
      </w:r>
      <w:r w:rsidR="007B3E14">
        <w:rPr>
          <w:rFonts w:ascii="Times New Roman" w:hAnsi="Times New Roman"/>
          <w:color w:val="000000"/>
        </w:rPr>
        <w:t xml:space="preserve"> and approximately how far they traveled up the paper</w:t>
      </w:r>
      <w:r w:rsidR="00F21686" w:rsidRPr="006C488C">
        <w:rPr>
          <w:rFonts w:ascii="Times New Roman" w:hAnsi="Times New Roman"/>
          <w:color w:val="000000"/>
        </w:rPr>
        <w:t>. Quantit</w:t>
      </w:r>
      <w:r w:rsidR="006C488C" w:rsidRPr="006C488C">
        <w:rPr>
          <w:rFonts w:ascii="Times New Roman" w:hAnsi="Times New Roman"/>
          <w:color w:val="000000"/>
        </w:rPr>
        <w:t xml:space="preserve">atively, the retention factor, </w:t>
      </w:r>
      <w:proofErr w:type="spellStart"/>
      <w:proofErr w:type="gramStart"/>
      <w:r w:rsidR="006C488C" w:rsidRPr="006C488C">
        <w:rPr>
          <w:rFonts w:ascii="Times New Roman" w:hAnsi="Times New Roman"/>
          <w:i/>
          <w:color w:val="000000"/>
        </w:rPr>
        <w:t>R</w:t>
      </w:r>
      <w:r w:rsidR="006C488C" w:rsidRPr="006C488C">
        <w:rPr>
          <w:rFonts w:ascii="Times New Roman" w:hAnsi="Times New Roman"/>
          <w:i/>
          <w:color w:val="000000"/>
          <w:vertAlign w:val="subscript"/>
        </w:rPr>
        <w:t>f</w:t>
      </w:r>
      <w:proofErr w:type="spellEnd"/>
      <w:r w:rsidR="006C488C" w:rsidRPr="006C488C">
        <w:rPr>
          <w:rFonts w:ascii="Times New Roman" w:hAnsi="Times New Roman"/>
          <w:i/>
          <w:color w:val="000000"/>
          <w:vertAlign w:val="subscript"/>
        </w:rPr>
        <w:t xml:space="preserve"> </w:t>
      </w:r>
      <w:r w:rsidR="006C488C" w:rsidRPr="006C488C">
        <w:rPr>
          <w:rFonts w:ascii="Times New Roman" w:hAnsi="Times New Roman"/>
          <w:color w:val="000000"/>
          <w:vertAlign w:val="subscript"/>
        </w:rPr>
        <w:t xml:space="preserve"> </w:t>
      </w:r>
      <w:r w:rsidR="006C488C" w:rsidRPr="006C488C">
        <w:rPr>
          <w:rFonts w:ascii="Times New Roman" w:hAnsi="Times New Roman"/>
          <w:color w:val="000000"/>
        </w:rPr>
        <w:t>value</w:t>
      </w:r>
      <w:proofErr w:type="gramEnd"/>
      <w:r w:rsidR="006C488C" w:rsidRPr="006C488C">
        <w:rPr>
          <w:rFonts w:ascii="Times New Roman" w:hAnsi="Times New Roman"/>
          <w:color w:val="000000"/>
        </w:rPr>
        <w:t xml:space="preserve">, can be determined for each dye spot </w:t>
      </w:r>
      <w:r w:rsidR="00E66E47">
        <w:rPr>
          <w:rFonts w:ascii="Times New Roman" w:hAnsi="Times New Roman"/>
          <w:color w:val="000000"/>
        </w:rPr>
        <w:t>by dividing the distance from the center of the spot to its starting point by the distance the solvent traveled.</w:t>
      </w:r>
      <w:r w:rsidR="007B3E14">
        <w:rPr>
          <w:rFonts w:ascii="Times New Roman" w:hAnsi="Times New Roman"/>
          <w:color w:val="000000"/>
        </w:rPr>
        <w:t xml:space="preserve"> If there are multiple dye spots from a single pen, then a separate calculated </w:t>
      </w:r>
      <w:proofErr w:type="spellStart"/>
      <w:proofErr w:type="gramStart"/>
      <w:r w:rsidR="007B3E14" w:rsidRPr="006C488C">
        <w:rPr>
          <w:rFonts w:ascii="Times New Roman" w:hAnsi="Times New Roman"/>
          <w:i/>
          <w:color w:val="000000"/>
        </w:rPr>
        <w:t>R</w:t>
      </w:r>
      <w:r w:rsidR="007B3E14" w:rsidRPr="006C488C">
        <w:rPr>
          <w:rFonts w:ascii="Times New Roman" w:hAnsi="Times New Roman"/>
          <w:i/>
          <w:color w:val="000000"/>
          <w:vertAlign w:val="subscript"/>
        </w:rPr>
        <w:t>f</w:t>
      </w:r>
      <w:proofErr w:type="spellEnd"/>
      <w:r w:rsidR="007B3E14" w:rsidRPr="006C488C">
        <w:rPr>
          <w:rFonts w:ascii="Times New Roman" w:hAnsi="Times New Roman"/>
          <w:i/>
          <w:color w:val="000000"/>
          <w:vertAlign w:val="subscript"/>
        </w:rPr>
        <w:t xml:space="preserve"> </w:t>
      </w:r>
      <w:r w:rsidR="007B3E14" w:rsidRPr="006C488C">
        <w:rPr>
          <w:rFonts w:ascii="Times New Roman" w:hAnsi="Times New Roman"/>
          <w:color w:val="000000"/>
          <w:vertAlign w:val="subscript"/>
        </w:rPr>
        <w:t xml:space="preserve"> </w:t>
      </w:r>
      <w:r w:rsidR="007B3E14" w:rsidRPr="006C488C">
        <w:rPr>
          <w:rFonts w:ascii="Times New Roman" w:hAnsi="Times New Roman"/>
          <w:color w:val="000000"/>
        </w:rPr>
        <w:t>value</w:t>
      </w:r>
      <w:proofErr w:type="gramEnd"/>
      <w:r w:rsidR="007B3E14">
        <w:rPr>
          <w:rFonts w:ascii="Times New Roman" w:hAnsi="Times New Roman"/>
          <w:color w:val="000000"/>
        </w:rPr>
        <w:t xml:space="preserve"> should be determined for each colored spot.</w:t>
      </w:r>
      <w:r w:rsidR="00224B65">
        <w:rPr>
          <w:rFonts w:ascii="Times New Roman" w:hAnsi="Times New Roman"/>
          <w:color w:val="000000"/>
        </w:rPr>
        <w:t xml:space="preserve"> Identify the suspect and justify your answer!</w:t>
      </w:r>
      <w:r w:rsidRPr="00EC2736">
        <w:rPr>
          <w:noProof/>
        </w:rPr>
        <w:t xml:space="preserve"> </w:t>
      </w:r>
      <w:bookmarkStart w:id="0" w:name="_GoBack"/>
      <w:bookmarkEnd w:id="0"/>
    </w:p>
    <w:sectPr w:rsidR="00C03F1B" w:rsidRPr="00224B65" w:rsidSect="00CB5948">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00891"/>
    <w:multiLevelType w:val="multilevel"/>
    <w:tmpl w:val="2E0CCD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127605"/>
    <w:multiLevelType w:val="hybridMultilevel"/>
    <w:tmpl w:val="7194AFAC"/>
    <w:lvl w:ilvl="0" w:tplc="52528B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00AF3"/>
    <w:multiLevelType w:val="multilevel"/>
    <w:tmpl w:val="2E0CCD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48"/>
    <w:rsid w:val="00096656"/>
    <w:rsid w:val="00224B65"/>
    <w:rsid w:val="002E493E"/>
    <w:rsid w:val="00420084"/>
    <w:rsid w:val="0043481A"/>
    <w:rsid w:val="00436B9B"/>
    <w:rsid w:val="004428B2"/>
    <w:rsid w:val="006C488C"/>
    <w:rsid w:val="00731E4F"/>
    <w:rsid w:val="007B3E14"/>
    <w:rsid w:val="00957461"/>
    <w:rsid w:val="00A67228"/>
    <w:rsid w:val="00CB5948"/>
    <w:rsid w:val="00E229F9"/>
    <w:rsid w:val="00E66E47"/>
    <w:rsid w:val="00E75007"/>
    <w:rsid w:val="00EC2736"/>
    <w:rsid w:val="00ED1A7A"/>
    <w:rsid w:val="00F2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1B20"/>
  <w15:chartTrackingRefBased/>
  <w15:docId w15:val="{EA746177-80B2-B343-BA7E-178369D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94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dc:creator>
  <cp:keywords/>
  <dc:description/>
  <cp:lastModifiedBy>MCase</cp:lastModifiedBy>
  <cp:revision>9</cp:revision>
  <dcterms:created xsi:type="dcterms:W3CDTF">2020-04-09T17:36:00Z</dcterms:created>
  <dcterms:modified xsi:type="dcterms:W3CDTF">2020-04-10T01:52:00Z</dcterms:modified>
</cp:coreProperties>
</file>