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BBA0F" w14:textId="392EDE34" w:rsidR="00E5420D" w:rsidRPr="00E5420D" w:rsidRDefault="00E5420D" w:rsidP="00E5420D">
      <w:pPr>
        <w:spacing w:after="240"/>
        <w:ind w:left="360" w:right="1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Projectile Motion Simulation</w:t>
      </w:r>
    </w:p>
    <w:p w14:paraId="24CC6CEF" w14:textId="0C05AD95" w:rsidR="00E5420D" w:rsidRDefault="00E5420D" w:rsidP="00E5420D">
      <w:pPr>
        <w:spacing w:after="240"/>
        <w:ind w:left="360" w:right="14"/>
        <w:rPr>
          <w:rFonts w:ascii="Times New Roman" w:hAnsi="Times New Roman" w:cs="Times New Roman"/>
        </w:rPr>
      </w:pPr>
      <w:r w:rsidRPr="00E5420D">
        <w:rPr>
          <w:rFonts w:ascii="Times New Roman" w:hAnsi="Times New Roman" w:cs="Times New Roman"/>
        </w:rPr>
        <w:t xml:space="preserve">In order to get an understanding of projectile motion </w:t>
      </w:r>
      <w:r>
        <w:rPr>
          <w:rFonts w:ascii="Times New Roman" w:hAnsi="Times New Roman" w:cs="Times New Roman"/>
        </w:rPr>
        <w:t xml:space="preserve">and the variables </w:t>
      </w:r>
      <w:r w:rsidRPr="00E5420D">
        <w:rPr>
          <w:rFonts w:ascii="Times New Roman" w:hAnsi="Times New Roman" w:cs="Times New Roman"/>
        </w:rPr>
        <w:t xml:space="preserve">that describe the flight path of the soda bottle rockets, students can access an online </w:t>
      </w:r>
      <w:r>
        <w:rPr>
          <w:rFonts w:ascii="Times New Roman" w:hAnsi="Times New Roman" w:cs="Times New Roman"/>
        </w:rPr>
        <w:t>simul</w:t>
      </w:r>
      <w:r w:rsidRPr="00E5420D">
        <w:rPr>
          <w:rFonts w:ascii="Times New Roman" w:hAnsi="Times New Roman" w:cs="Times New Roman"/>
        </w:rPr>
        <w:t xml:space="preserve">ation of a cannon shooting a </w:t>
      </w:r>
      <w:r w:rsidR="00356AD3">
        <w:rPr>
          <w:rFonts w:ascii="Times New Roman" w:hAnsi="Times New Roman" w:cs="Times New Roman"/>
        </w:rPr>
        <w:t>pumpkin, a human,</w:t>
      </w:r>
      <w:r w:rsidR="002F7E0E">
        <w:rPr>
          <w:rFonts w:ascii="Times New Roman" w:hAnsi="Times New Roman" w:cs="Times New Roman"/>
        </w:rPr>
        <w:t xml:space="preserve"> or other objects</w:t>
      </w:r>
      <w:r w:rsidRPr="00E5420D">
        <w:rPr>
          <w:rFonts w:ascii="Times New Roman" w:hAnsi="Times New Roman" w:cs="Times New Roman"/>
        </w:rPr>
        <w:t xml:space="preserve"> into the air with the goal of hitting a target. </w:t>
      </w:r>
    </w:p>
    <w:p w14:paraId="7D43E94E" w14:textId="01A0BB6C" w:rsidR="00E5420D" w:rsidRDefault="00E5420D" w:rsidP="00B23358">
      <w:pPr>
        <w:spacing w:after="240"/>
        <w:ind w:left="360" w:right="14"/>
        <w:rPr>
          <w:rFonts w:ascii="Times New Roman" w:hAnsi="Times New Roman" w:cs="Times New Roman"/>
        </w:rPr>
      </w:pPr>
      <w:r w:rsidRPr="00E5420D">
        <w:rPr>
          <w:rFonts w:ascii="Times New Roman" w:hAnsi="Times New Roman" w:cs="Times New Roman"/>
        </w:rPr>
        <w:t xml:space="preserve">Open </w:t>
      </w:r>
      <w:hyperlink r:id="rId5" w:history="1">
        <w:r w:rsidRPr="00E5420D">
          <w:rPr>
            <w:rStyle w:val="Hyperlink"/>
            <w:rFonts w:ascii="Times New Roman" w:hAnsi="Times New Roman" w:cs="Times New Roman"/>
          </w:rPr>
          <w:t>https://phet.colorado.edu/sims/html/projectile-motion/latest/projectile-motion_en.html</w:t>
        </w:r>
      </w:hyperlink>
    </w:p>
    <w:p w14:paraId="30706F8D" w14:textId="1E41B16F" w:rsidR="00356AD3" w:rsidRDefault="00066B16" w:rsidP="008E6A42">
      <w:pPr>
        <w:spacing w:after="240"/>
        <w:ind w:right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the following POGIL activity to gain an understanding about what variables can affect projectile motion.</w:t>
      </w:r>
    </w:p>
    <w:p w14:paraId="7669A2AD" w14:textId="77777777" w:rsidR="008E6A42" w:rsidRDefault="006F254E" w:rsidP="008963F6">
      <w:pPr>
        <w:pStyle w:val="ListParagraph"/>
        <w:numPr>
          <w:ilvl w:val="1"/>
          <w:numId w:val="16"/>
        </w:numPr>
        <w:spacing w:after="120"/>
        <w:ind w:left="360" w:right="1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Launch the </w:t>
      </w:r>
      <w:r>
        <w:rPr>
          <w:rFonts w:ascii="Times New Roman" w:hAnsi="Times New Roman" w:cs="Times New Roman"/>
          <w:b/>
        </w:rPr>
        <w:t>Lab</w:t>
      </w:r>
      <w:r>
        <w:rPr>
          <w:rFonts w:ascii="Times New Roman" w:hAnsi="Times New Roman" w:cs="Times New Roman"/>
        </w:rPr>
        <w:t xml:space="preserve"> activity. Notice th</w:t>
      </w:r>
      <w:r w:rsidR="00785DCB">
        <w:rPr>
          <w:rFonts w:ascii="Times New Roman" w:hAnsi="Times New Roman" w:cs="Times New Roman"/>
        </w:rPr>
        <w:t xml:space="preserve">at there are multiple variables that can be changed, such as the </w:t>
      </w:r>
      <w:r w:rsidR="00785DCB" w:rsidRPr="00785DCB">
        <w:rPr>
          <w:rFonts w:ascii="Times New Roman" w:hAnsi="Times New Roman" w:cs="Times New Roman"/>
        </w:rPr>
        <w:t>Initial Speed</w:t>
      </w:r>
      <w:r w:rsidR="00785DCB">
        <w:rPr>
          <w:rFonts w:ascii="Times New Roman" w:hAnsi="Times New Roman" w:cs="Times New Roman"/>
        </w:rPr>
        <w:t xml:space="preserve">, mass, and diameter of the object that is fired from the cannon. Fire the Cannonball and notice its flight path and where it lands. </w:t>
      </w:r>
      <w:r w:rsidR="008E6A42">
        <w:rPr>
          <w:rFonts w:ascii="Times New Roman" w:hAnsi="Times New Roman" w:cs="Times New Roman"/>
          <w:i/>
        </w:rPr>
        <w:t>Notice that the cannonball misses the target when using the default setting.</w:t>
      </w:r>
      <w:r w:rsidR="008E6A42">
        <w:rPr>
          <w:rFonts w:ascii="Times New Roman" w:hAnsi="Times New Roman" w:cs="Times New Roman"/>
        </w:rPr>
        <w:t xml:space="preserve"> </w:t>
      </w:r>
    </w:p>
    <w:p w14:paraId="5940A472" w14:textId="374FCFE9" w:rsidR="00066B16" w:rsidRDefault="008E6A42" w:rsidP="00CC060F">
      <w:pPr>
        <w:pStyle w:val="ListParagraph"/>
        <w:numPr>
          <w:ilvl w:val="1"/>
          <w:numId w:val="9"/>
        </w:numPr>
        <w:spacing w:after="600"/>
        <w:ind w:right="1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Try </w:t>
      </w:r>
      <w:r w:rsidRPr="008E6A42">
        <w:rPr>
          <w:rFonts w:ascii="Times New Roman" w:hAnsi="Times New Roman" w:cs="Times New Roman"/>
          <w:b/>
        </w:rPr>
        <w:t xml:space="preserve">changing the </w:t>
      </w:r>
      <w:r>
        <w:rPr>
          <w:rFonts w:ascii="Times New Roman" w:hAnsi="Times New Roman" w:cs="Times New Roman"/>
          <w:b/>
        </w:rPr>
        <w:t>m</w:t>
      </w:r>
      <w:r w:rsidRPr="008E6A42">
        <w:rPr>
          <w:rFonts w:ascii="Times New Roman" w:hAnsi="Times New Roman" w:cs="Times New Roman"/>
          <w:b/>
        </w:rPr>
        <w:t>ass</w:t>
      </w:r>
      <w:r>
        <w:rPr>
          <w:rFonts w:ascii="Times New Roman" w:hAnsi="Times New Roman" w:cs="Times New Roman"/>
        </w:rPr>
        <w:t xml:space="preserve"> of the cannonball. Explain if this will help to hit the target.</w:t>
      </w:r>
      <w:r w:rsidR="008963F6">
        <w:rPr>
          <w:rFonts w:ascii="Times New Roman" w:hAnsi="Times New Roman" w:cs="Times New Roman"/>
        </w:rPr>
        <w:t xml:space="preserve"> </w:t>
      </w:r>
      <w:r w:rsidR="008963F6" w:rsidRPr="008963F6">
        <w:rPr>
          <w:rFonts w:ascii="Times New Roman" w:hAnsi="Times New Roman" w:cs="Times New Roman"/>
          <w:i/>
        </w:rPr>
        <w:t>Click the eraser.</w:t>
      </w:r>
    </w:p>
    <w:p w14:paraId="6A6991BA" w14:textId="4E9A5D14" w:rsidR="008E6A42" w:rsidRDefault="008E6A42" w:rsidP="00CC060F">
      <w:pPr>
        <w:pStyle w:val="ListParagraph"/>
        <w:numPr>
          <w:ilvl w:val="1"/>
          <w:numId w:val="9"/>
        </w:numPr>
        <w:spacing w:after="600"/>
        <w:ind w:right="1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Try </w:t>
      </w:r>
      <w:r w:rsidRPr="008E6A42">
        <w:rPr>
          <w:rFonts w:ascii="Times New Roman" w:hAnsi="Times New Roman" w:cs="Times New Roman"/>
          <w:b/>
        </w:rPr>
        <w:t xml:space="preserve">changing the </w:t>
      </w:r>
      <w:r>
        <w:rPr>
          <w:rFonts w:ascii="Times New Roman" w:hAnsi="Times New Roman" w:cs="Times New Roman"/>
          <w:b/>
        </w:rPr>
        <w:t>diameter</w:t>
      </w:r>
      <w:r>
        <w:rPr>
          <w:rFonts w:ascii="Times New Roman" w:hAnsi="Times New Roman" w:cs="Times New Roman"/>
        </w:rPr>
        <w:t xml:space="preserve"> of the cannonball. Explain if this will help to hit the target.</w:t>
      </w:r>
      <w:r w:rsidR="008963F6" w:rsidRPr="008963F6">
        <w:rPr>
          <w:rFonts w:ascii="Times New Roman" w:hAnsi="Times New Roman" w:cs="Times New Roman"/>
          <w:i/>
        </w:rPr>
        <w:t xml:space="preserve"> </w:t>
      </w:r>
      <w:r w:rsidR="00F17DF2">
        <w:rPr>
          <w:rFonts w:ascii="Times New Roman" w:hAnsi="Times New Roman" w:cs="Times New Roman"/>
          <w:i/>
        </w:rPr>
        <w:t>E</w:t>
      </w:r>
      <w:r w:rsidR="008963F6" w:rsidRPr="008963F6">
        <w:rPr>
          <w:rFonts w:ascii="Times New Roman" w:hAnsi="Times New Roman" w:cs="Times New Roman"/>
          <w:i/>
        </w:rPr>
        <w:t>rase.</w:t>
      </w:r>
    </w:p>
    <w:p w14:paraId="52EF617C" w14:textId="4DE763D6" w:rsidR="008E6A42" w:rsidRDefault="008E6A42" w:rsidP="00CC060F">
      <w:pPr>
        <w:pStyle w:val="ListParagraph"/>
        <w:numPr>
          <w:ilvl w:val="1"/>
          <w:numId w:val="9"/>
        </w:numPr>
        <w:spacing w:after="600"/>
        <w:ind w:right="1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Earth’s gravity is normally 9.81 m/s</w:t>
      </w:r>
      <w:r>
        <w:rPr>
          <w:rFonts w:ascii="Times New Roman" w:hAnsi="Times New Roman" w:cs="Times New Roman"/>
          <w:vertAlign w:val="superscript"/>
        </w:rPr>
        <w:t>2</w:t>
      </w:r>
      <w:r w:rsidR="00F17DF2">
        <w:rPr>
          <w:rFonts w:ascii="Times New Roman" w:hAnsi="Times New Roman" w:cs="Times New Roman"/>
        </w:rPr>
        <w:t>, so do not change it.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Check the box </w:t>
      </w:r>
      <w:r w:rsidR="008963F6">
        <w:rPr>
          <w:rFonts w:ascii="Times New Roman" w:hAnsi="Times New Roman" w:cs="Times New Roman"/>
          <w:b/>
        </w:rPr>
        <w:t>to create air resistance</w:t>
      </w:r>
      <w:r>
        <w:rPr>
          <w:rFonts w:ascii="Times New Roman" w:hAnsi="Times New Roman" w:cs="Times New Roman"/>
        </w:rPr>
        <w:t xml:space="preserve"> </w:t>
      </w:r>
      <w:r w:rsidR="008963F6">
        <w:rPr>
          <w:rFonts w:ascii="Times New Roman" w:hAnsi="Times New Roman" w:cs="Times New Roman"/>
        </w:rPr>
        <w:t xml:space="preserve">against </w:t>
      </w:r>
      <w:r>
        <w:rPr>
          <w:rFonts w:ascii="Times New Roman" w:hAnsi="Times New Roman" w:cs="Times New Roman"/>
        </w:rPr>
        <w:t xml:space="preserve">the cannonball. Explain </w:t>
      </w:r>
      <w:r w:rsidR="000320FC">
        <w:rPr>
          <w:rFonts w:ascii="Times New Roman" w:hAnsi="Times New Roman" w:cs="Times New Roman"/>
        </w:rPr>
        <w:t xml:space="preserve">how the mass and diameter of an object determines the effect of air resistance on the height and distance </w:t>
      </w:r>
      <w:r w:rsidR="00F9231B">
        <w:rPr>
          <w:rFonts w:ascii="Times New Roman" w:hAnsi="Times New Roman" w:cs="Times New Roman"/>
        </w:rPr>
        <w:t xml:space="preserve">the </w:t>
      </w:r>
      <w:r w:rsidR="000320FC">
        <w:rPr>
          <w:rFonts w:ascii="Times New Roman" w:hAnsi="Times New Roman" w:cs="Times New Roman"/>
        </w:rPr>
        <w:t>projectile travels</w:t>
      </w:r>
      <w:r>
        <w:rPr>
          <w:rFonts w:ascii="Times New Roman" w:hAnsi="Times New Roman" w:cs="Times New Roman"/>
        </w:rPr>
        <w:t>.</w:t>
      </w:r>
      <w:r w:rsidR="00F17DF2">
        <w:rPr>
          <w:rFonts w:ascii="Times New Roman" w:hAnsi="Times New Roman" w:cs="Times New Roman"/>
        </w:rPr>
        <w:t xml:space="preserve"> </w:t>
      </w:r>
    </w:p>
    <w:p w14:paraId="40EDDA7D" w14:textId="77777777" w:rsidR="00B23358" w:rsidRPr="00B23358" w:rsidRDefault="00B23358" w:rsidP="004026B7">
      <w:pPr>
        <w:spacing w:after="120"/>
        <w:ind w:left="360" w:right="14"/>
        <w:rPr>
          <w:rFonts w:ascii="Times New Roman" w:hAnsi="Times New Roman" w:cs="Times New Roman"/>
        </w:rPr>
      </w:pPr>
    </w:p>
    <w:p w14:paraId="13C5D26E" w14:textId="0001E96C" w:rsidR="00066B16" w:rsidRDefault="000320FC" w:rsidP="008963F6">
      <w:pPr>
        <w:pStyle w:val="ListParagraph"/>
        <w:numPr>
          <w:ilvl w:val="0"/>
          <w:numId w:val="17"/>
        </w:numPr>
        <w:spacing w:after="240"/>
        <w:ind w:right="1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the reset button </w:t>
      </w:r>
      <w:r w:rsidRPr="000320FC">
        <w:rPr>
          <w:rFonts w:ascii="Times New Roman" w:hAnsi="Times New Roman" w:cs="Times New Roman"/>
          <w:noProof/>
        </w:rPr>
        <w:drawing>
          <wp:inline distT="0" distB="0" distL="0" distR="0" wp14:anchorId="73761C05" wp14:editId="28ABF1FC">
            <wp:extent cx="195055" cy="177587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015" cy="20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63F6" w:rsidRPr="008963F6">
        <w:rPr>
          <w:rFonts w:ascii="Times New Roman" w:hAnsi="Times New Roman" w:cs="Times New Roman"/>
        </w:rPr>
        <w:t xml:space="preserve">. </w:t>
      </w:r>
      <w:r w:rsidR="00D23C78">
        <w:rPr>
          <w:rFonts w:ascii="Times New Roman" w:hAnsi="Times New Roman" w:cs="Times New Roman"/>
        </w:rPr>
        <w:t xml:space="preserve">Move the target location so that it is centered at a distance of 25.0 m from the cannon. Now adjust only the </w:t>
      </w:r>
      <w:r w:rsidR="00D23C78">
        <w:rPr>
          <w:rFonts w:ascii="Times New Roman" w:hAnsi="Times New Roman" w:cs="Times New Roman"/>
          <w:b/>
        </w:rPr>
        <w:t>angle</w:t>
      </w:r>
      <w:r w:rsidR="00D23C78">
        <w:rPr>
          <w:rFonts w:ascii="Times New Roman" w:hAnsi="Times New Roman" w:cs="Times New Roman"/>
        </w:rPr>
        <w:t xml:space="preserve"> of the cannon</w:t>
      </w:r>
      <w:r w:rsidR="00F9231B">
        <w:rPr>
          <w:rFonts w:ascii="Times New Roman" w:hAnsi="Times New Roman" w:cs="Times New Roman"/>
        </w:rPr>
        <w:t xml:space="preserve"> to try to hit the middle of the target. Explain how the angle of the cannon effects the height and distance the projectile travels.</w:t>
      </w:r>
    </w:p>
    <w:p w14:paraId="64648EAD" w14:textId="1A400AB8" w:rsidR="00B23358" w:rsidRDefault="00B23358" w:rsidP="004026B7">
      <w:pPr>
        <w:spacing w:after="120"/>
        <w:ind w:right="14"/>
        <w:rPr>
          <w:rFonts w:ascii="Times New Roman" w:hAnsi="Times New Roman" w:cs="Times New Roman"/>
        </w:rPr>
      </w:pPr>
    </w:p>
    <w:p w14:paraId="25E7FC8D" w14:textId="77777777" w:rsidR="00CC060F" w:rsidRPr="00B23358" w:rsidRDefault="00CC060F" w:rsidP="00B23358">
      <w:pPr>
        <w:spacing w:after="240"/>
        <w:ind w:right="14"/>
        <w:rPr>
          <w:rFonts w:ascii="Times New Roman" w:hAnsi="Times New Roman" w:cs="Times New Roman"/>
        </w:rPr>
      </w:pPr>
      <w:bookmarkStart w:id="0" w:name="_GoBack"/>
      <w:bookmarkEnd w:id="0"/>
    </w:p>
    <w:p w14:paraId="0540D128" w14:textId="1DBD7A1A" w:rsidR="00F9231B" w:rsidRDefault="00F9231B" w:rsidP="00F9231B">
      <w:pPr>
        <w:pStyle w:val="ListParagraph"/>
        <w:numPr>
          <w:ilvl w:val="0"/>
          <w:numId w:val="17"/>
        </w:numPr>
        <w:spacing w:after="240"/>
        <w:ind w:right="1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the reset button </w:t>
      </w:r>
      <w:r w:rsidRPr="000320FC">
        <w:rPr>
          <w:rFonts w:ascii="Times New Roman" w:hAnsi="Times New Roman" w:cs="Times New Roman"/>
          <w:noProof/>
        </w:rPr>
        <w:drawing>
          <wp:inline distT="0" distB="0" distL="0" distR="0" wp14:anchorId="22A4ADEB" wp14:editId="22B0E7AA">
            <wp:extent cx="195055" cy="177587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015" cy="20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63F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Move the target location so that it is centered at a distance of 20.0 m from the cannon. Now adjust only the </w:t>
      </w:r>
      <w:r>
        <w:rPr>
          <w:rFonts w:ascii="Times New Roman" w:hAnsi="Times New Roman" w:cs="Times New Roman"/>
          <w:b/>
        </w:rPr>
        <w:t>Initial Speed</w:t>
      </w:r>
      <w:r>
        <w:rPr>
          <w:rFonts w:ascii="Times New Roman" w:hAnsi="Times New Roman" w:cs="Times New Roman"/>
        </w:rPr>
        <w:t xml:space="preserve"> of the cannonball to try to hit the middle of the target. Explain how the Initial Speed of the projectile effects the height and distance that it travels.</w:t>
      </w:r>
    </w:p>
    <w:p w14:paraId="0901FAA9" w14:textId="31448242" w:rsidR="00B23358" w:rsidRDefault="00B23358" w:rsidP="00B23358">
      <w:pPr>
        <w:spacing w:after="240"/>
        <w:ind w:right="14"/>
        <w:rPr>
          <w:rFonts w:ascii="Times New Roman" w:hAnsi="Times New Roman" w:cs="Times New Roman"/>
        </w:rPr>
      </w:pPr>
    </w:p>
    <w:p w14:paraId="2C45D8F2" w14:textId="77777777" w:rsidR="004026B7" w:rsidRPr="00B23358" w:rsidRDefault="004026B7" w:rsidP="00B23358">
      <w:pPr>
        <w:spacing w:after="240"/>
        <w:ind w:right="14"/>
        <w:rPr>
          <w:rFonts w:ascii="Times New Roman" w:hAnsi="Times New Roman" w:cs="Times New Roman"/>
        </w:rPr>
      </w:pPr>
    </w:p>
    <w:p w14:paraId="4F210D06" w14:textId="2E7E71BA" w:rsidR="00367D46" w:rsidRPr="00CC060F" w:rsidRDefault="00F9231B" w:rsidP="00E5420D">
      <w:pPr>
        <w:pStyle w:val="ListParagraph"/>
        <w:numPr>
          <w:ilvl w:val="0"/>
          <w:numId w:val="17"/>
        </w:numPr>
        <w:spacing w:after="240"/>
        <w:ind w:right="1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the reset button </w:t>
      </w:r>
      <w:r w:rsidRPr="000320FC">
        <w:rPr>
          <w:rFonts w:ascii="Times New Roman" w:hAnsi="Times New Roman" w:cs="Times New Roman"/>
          <w:noProof/>
        </w:rPr>
        <w:drawing>
          <wp:inline distT="0" distB="0" distL="0" distR="0" wp14:anchorId="4B28F226" wp14:editId="7CDE8813">
            <wp:extent cx="195055" cy="177587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015" cy="20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63F6">
        <w:rPr>
          <w:rFonts w:ascii="Times New Roman" w:hAnsi="Times New Roman" w:cs="Times New Roman"/>
        </w:rPr>
        <w:t xml:space="preserve">. </w:t>
      </w:r>
      <w:r w:rsidR="000B4E9E">
        <w:rPr>
          <w:rFonts w:ascii="Times New Roman" w:hAnsi="Times New Roman" w:cs="Times New Roman"/>
        </w:rPr>
        <w:t xml:space="preserve">Raise the platform that the cannon rests on to a height of 10 m and set the angle of the cannon to 0º. Fire 1 shot and note where the cannonball lands. Now, without changing the position of the cannon, adjust </w:t>
      </w:r>
      <w:r w:rsidR="000B4E9E" w:rsidRPr="000B4E9E">
        <w:rPr>
          <w:rFonts w:ascii="Times New Roman" w:hAnsi="Times New Roman" w:cs="Times New Roman"/>
          <w:b/>
        </w:rPr>
        <w:t>any of the other variables</w:t>
      </w:r>
      <w:r w:rsidR="000B4E9E">
        <w:rPr>
          <w:rFonts w:ascii="Times New Roman" w:hAnsi="Times New Roman" w:cs="Times New Roman"/>
        </w:rPr>
        <w:t xml:space="preserve"> to try to hit the target in 2 attempts or less.</w:t>
      </w:r>
      <w:r w:rsidR="00B23358">
        <w:rPr>
          <w:rFonts w:ascii="Times New Roman" w:hAnsi="Times New Roman" w:cs="Times New Roman"/>
        </w:rPr>
        <w:t xml:space="preserve"> </w:t>
      </w:r>
      <w:r w:rsidR="009F51DD">
        <w:rPr>
          <w:rFonts w:ascii="Times New Roman" w:hAnsi="Times New Roman" w:cs="Times New Roman"/>
        </w:rPr>
        <w:t>Summarize what combination of variable settings resulted in</w:t>
      </w:r>
      <w:r w:rsidR="009F51DD" w:rsidRPr="009F51DD">
        <w:rPr>
          <w:rFonts w:ascii="Times New Roman" w:hAnsi="Times New Roman" w:cs="Times New Roman"/>
        </w:rPr>
        <w:t xml:space="preserve"> </w:t>
      </w:r>
      <w:r w:rsidR="009F51DD">
        <w:rPr>
          <w:rFonts w:ascii="Times New Roman" w:hAnsi="Times New Roman" w:cs="Times New Roman"/>
        </w:rPr>
        <w:t>a bulls-eye.</w:t>
      </w:r>
    </w:p>
    <w:sectPr w:rsidR="00367D46" w:rsidRPr="00CC060F" w:rsidSect="00913021">
      <w:pgSz w:w="12240" w:h="15840"/>
      <w:pgMar w:top="1008" w:right="864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ACA"/>
    <w:multiLevelType w:val="multilevel"/>
    <w:tmpl w:val="C1E2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77AFA"/>
    <w:multiLevelType w:val="multilevel"/>
    <w:tmpl w:val="A3B873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72395"/>
    <w:multiLevelType w:val="hybridMultilevel"/>
    <w:tmpl w:val="A3B87376"/>
    <w:lvl w:ilvl="0" w:tplc="02943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C6AB2"/>
    <w:multiLevelType w:val="multilevel"/>
    <w:tmpl w:val="C1E2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C31FA8"/>
    <w:multiLevelType w:val="multilevel"/>
    <w:tmpl w:val="9AA6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981608"/>
    <w:multiLevelType w:val="multilevel"/>
    <w:tmpl w:val="B5B6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9C02E2"/>
    <w:multiLevelType w:val="hybridMultilevel"/>
    <w:tmpl w:val="884E917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D1667"/>
    <w:multiLevelType w:val="multilevel"/>
    <w:tmpl w:val="DB1C3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77C28"/>
    <w:multiLevelType w:val="multilevel"/>
    <w:tmpl w:val="95B4B5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C615BE"/>
    <w:multiLevelType w:val="hybridMultilevel"/>
    <w:tmpl w:val="8668D996"/>
    <w:lvl w:ilvl="0" w:tplc="19ECBA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CF18DE"/>
    <w:multiLevelType w:val="multilevel"/>
    <w:tmpl w:val="DB1C3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E5808"/>
    <w:multiLevelType w:val="multilevel"/>
    <w:tmpl w:val="036C83D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7321FB"/>
    <w:multiLevelType w:val="multilevel"/>
    <w:tmpl w:val="C1E2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0936AA"/>
    <w:multiLevelType w:val="multilevel"/>
    <w:tmpl w:val="D05600C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5B482C"/>
    <w:multiLevelType w:val="hybridMultilevel"/>
    <w:tmpl w:val="DB1C3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57D8A"/>
    <w:multiLevelType w:val="multilevel"/>
    <w:tmpl w:val="EF1EEC9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871797"/>
    <w:multiLevelType w:val="multilevel"/>
    <w:tmpl w:val="4894AE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F80412"/>
    <w:multiLevelType w:val="multilevel"/>
    <w:tmpl w:val="8668D9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FB152C"/>
    <w:multiLevelType w:val="multilevel"/>
    <w:tmpl w:val="75C0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FA38A9"/>
    <w:multiLevelType w:val="multilevel"/>
    <w:tmpl w:val="8668D9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16"/>
  </w:num>
  <w:num w:numId="6">
    <w:abstractNumId w:val="11"/>
  </w:num>
  <w:num w:numId="7">
    <w:abstractNumId w:val="15"/>
  </w:num>
  <w:num w:numId="8">
    <w:abstractNumId w:val="13"/>
  </w:num>
  <w:num w:numId="9">
    <w:abstractNumId w:val="3"/>
  </w:num>
  <w:num w:numId="10">
    <w:abstractNumId w:val="14"/>
  </w:num>
  <w:num w:numId="11">
    <w:abstractNumId w:val="10"/>
  </w:num>
  <w:num w:numId="12">
    <w:abstractNumId w:val="7"/>
  </w:num>
  <w:num w:numId="13">
    <w:abstractNumId w:val="4"/>
  </w:num>
  <w:num w:numId="14">
    <w:abstractNumId w:val="18"/>
  </w:num>
  <w:num w:numId="15">
    <w:abstractNumId w:val="0"/>
  </w:num>
  <w:num w:numId="16">
    <w:abstractNumId w:val="5"/>
  </w:num>
  <w:num w:numId="17">
    <w:abstractNumId w:val="9"/>
  </w:num>
  <w:num w:numId="18">
    <w:abstractNumId w:val="12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21"/>
    <w:rsid w:val="000320FC"/>
    <w:rsid w:val="00036F96"/>
    <w:rsid w:val="00044B56"/>
    <w:rsid w:val="00066768"/>
    <w:rsid w:val="00066B16"/>
    <w:rsid w:val="00086006"/>
    <w:rsid w:val="0009739A"/>
    <w:rsid w:val="000A6A99"/>
    <w:rsid w:val="000B4E9E"/>
    <w:rsid w:val="000B6918"/>
    <w:rsid w:val="00121AC3"/>
    <w:rsid w:val="001343B6"/>
    <w:rsid w:val="0014757B"/>
    <w:rsid w:val="00172425"/>
    <w:rsid w:val="00183BF0"/>
    <w:rsid w:val="001A327A"/>
    <w:rsid w:val="001C01E4"/>
    <w:rsid w:val="002546AC"/>
    <w:rsid w:val="00277A07"/>
    <w:rsid w:val="0028506A"/>
    <w:rsid w:val="0029597D"/>
    <w:rsid w:val="002E0C71"/>
    <w:rsid w:val="002E5D73"/>
    <w:rsid w:val="002F7E0E"/>
    <w:rsid w:val="003255C6"/>
    <w:rsid w:val="003505C6"/>
    <w:rsid w:val="00353B71"/>
    <w:rsid w:val="003540DE"/>
    <w:rsid w:val="00356AD3"/>
    <w:rsid w:val="00367D46"/>
    <w:rsid w:val="003C2FE1"/>
    <w:rsid w:val="003C47BE"/>
    <w:rsid w:val="003E6020"/>
    <w:rsid w:val="004026B7"/>
    <w:rsid w:val="00407ACA"/>
    <w:rsid w:val="00460965"/>
    <w:rsid w:val="004707E6"/>
    <w:rsid w:val="00471EF1"/>
    <w:rsid w:val="004A0C84"/>
    <w:rsid w:val="004C0F68"/>
    <w:rsid w:val="004C6E63"/>
    <w:rsid w:val="00510002"/>
    <w:rsid w:val="00515257"/>
    <w:rsid w:val="005365E9"/>
    <w:rsid w:val="005525A4"/>
    <w:rsid w:val="00562ECA"/>
    <w:rsid w:val="005E7DDE"/>
    <w:rsid w:val="006B2437"/>
    <w:rsid w:val="006E4696"/>
    <w:rsid w:val="006F254E"/>
    <w:rsid w:val="0072379C"/>
    <w:rsid w:val="00737840"/>
    <w:rsid w:val="007675EF"/>
    <w:rsid w:val="00785DCB"/>
    <w:rsid w:val="008334CD"/>
    <w:rsid w:val="00892C13"/>
    <w:rsid w:val="008963F6"/>
    <w:rsid w:val="008B1BCD"/>
    <w:rsid w:val="008C03A0"/>
    <w:rsid w:val="008C512D"/>
    <w:rsid w:val="008E6A42"/>
    <w:rsid w:val="00913021"/>
    <w:rsid w:val="00925C59"/>
    <w:rsid w:val="00926CE6"/>
    <w:rsid w:val="00936CD5"/>
    <w:rsid w:val="0097120E"/>
    <w:rsid w:val="009C4425"/>
    <w:rsid w:val="009D34F6"/>
    <w:rsid w:val="009F1FCE"/>
    <w:rsid w:val="009F210E"/>
    <w:rsid w:val="009F51DD"/>
    <w:rsid w:val="00A3488B"/>
    <w:rsid w:val="00A62458"/>
    <w:rsid w:val="00A67228"/>
    <w:rsid w:val="00AC70AA"/>
    <w:rsid w:val="00B23358"/>
    <w:rsid w:val="00B45168"/>
    <w:rsid w:val="00B45CB6"/>
    <w:rsid w:val="00B6140F"/>
    <w:rsid w:val="00BA2572"/>
    <w:rsid w:val="00BF4DE5"/>
    <w:rsid w:val="00C03241"/>
    <w:rsid w:val="00C114B3"/>
    <w:rsid w:val="00C4370F"/>
    <w:rsid w:val="00C84681"/>
    <w:rsid w:val="00C91D14"/>
    <w:rsid w:val="00C93F44"/>
    <w:rsid w:val="00CC060F"/>
    <w:rsid w:val="00CC2F07"/>
    <w:rsid w:val="00D23C78"/>
    <w:rsid w:val="00D24B11"/>
    <w:rsid w:val="00D471E6"/>
    <w:rsid w:val="00D57479"/>
    <w:rsid w:val="00D96A90"/>
    <w:rsid w:val="00DD4D90"/>
    <w:rsid w:val="00DD7378"/>
    <w:rsid w:val="00DF4D95"/>
    <w:rsid w:val="00E02A5B"/>
    <w:rsid w:val="00E042EE"/>
    <w:rsid w:val="00E0465D"/>
    <w:rsid w:val="00E05976"/>
    <w:rsid w:val="00E36F07"/>
    <w:rsid w:val="00E41E74"/>
    <w:rsid w:val="00E50BAC"/>
    <w:rsid w:val="00E5420D"/>
    <w:rsid w:val="00E75007"/>
    <w:rsid w:val="00E8789C"/>
    <w:rsid w:val="00F17DF2"/>
    <w:rsid w:val="00F348CD"/>
    <w:rsid w:val="00F3706D"/>
    <w:rsid w:val="00F574DF"/>
    <w:rsid w:val="00F9231B"/>
    <w:rsid w:val="00FA64DA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87D72"/>
  <w15:chartTrackingRefBased/>
  <w15:docId w15:val="{A71093AD-CF19-9B4F-B9FD-80D6D243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4D9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086006"/>
    <w:pPr>
      <w:ind w:left="720"/>
      <w:contextualSpacing/>
    </w:pPr>
  </w:style>
  <w:style w:type="table" w:styleId="TableGrid">
    <w:name w:val="Table Grid"/>
    <w:basedOn w:val="TableNormal"/>
    <w:uiPriority w:val="39"/>
    <w:rsid w:val="008B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FC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FC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42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hyperlink" Target="https://phet.colorado.edu/sims/html/projectile-motion/latest/projectile-motion_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MCase</dc:creator>
  <cp:keywords/>
  <dc:description/>
  <cp:lastModifiedBy>MCase</cp:lastModifiedBy>
  <cp:revision>2</cp:revision>
  <cp:lastPrinted>2020-03-29T19:39:00Z</cp:lastPrinted>
  <dcterms:created xsi:type="dcterms:W3CDTF">2020-04-01T15:02:00Z</dcterms:created>
  <dcterms:modified xsi:type="dcterms:W3CDTF">2020-04-01T15:02:00Z</dcterms:modified>
</cp:coreProperties>
</file>